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78CC" w14:textId="77777777" w:rsidR="00786BA8" w:rsidRDefault="00786BA8" w:rsidP="00786BA8">
      <w:pPr>
        <w:pStyle w:val="Default"/>
        <w:jc w:val="both"/>
        <w:rPr>
          <w:sz w:val="22"/>
          <w:szCs w:val="22"/>
        </w:rPr>
      </w:pPr>
    </w:p>
    <w:p w14:paraId="75E5DE55" w14:textId="77777777" w:rsidR="00786BA8" w:rsidRPr="00881884" w:rsidRDefault="00786BA8" w:rsidP="00786BA8">
      <w:pPr>
        <w:jc w:val="both"/>
        <w:rPr>
          <w:rFonts w:ascii="Arial" w:hAnsi="Arial" w:cs="Arial"/>
          <w:b/>
        </w:rPr>
      </w:pPr>
      <w:r w:rsidRPr="00881884">
        <w:rPr>
          <w:rFonts w:ascii="Arial" w:hAnsi="Arial" w:cs="Arial"/>
          <w:b/>
        </w:rPr>
        <w:t xml:space="preserve">Usporiadajúca organizácia OPK Košice-okolie: </w:t>
      </w:r>
    </w:p>
    <w:p w14:paraId="0E8F53E0" w14:textId="77777777" w:rsidR="00786BA8" w:rsidRPr="00881884" w:rsidRDefault="00786BA8" w:rsidP="00786BA8">
      <w:pPr>
        <w:jc w:val="both"/>
        <w:rPr>
          <w:rFonts w:ascii="Arial" w:hAnsi="Arial" w:cs="Arial"/>
        </w:rPr>
      </w:pPr>
    </w:p>
    <w:p w14:paraId="286E8D0F" w14:textId="509AB0BF" w:rsidR="003A7575" w:rsidRPr="00881884" w:rsidRDefault="003A7575" w:rsidP="003A7575">
      <w:pPr>
        <w:jc w:val="both"/>
        <w:rPr>
          <w:rFonts w:ascii="Arial" w:hAnsi="Arial" w:cs="Arial"/>
        </w:rPr>
      </w:pPr>
      <w:r w:rsidRPr="00881884">
        <w:rPr>
          <w:rFonts w:ascii="Arial" w:hAnsi="Arial" w:cs="Arial"/>
        </w:rPr>
        <w:t xml:space="preserve">Brlohárske skúšky (BL):  </w:t>
      </w:r>
      <w:r w:rsidR="00F63E5B" w:rsidRPr="00881884">
        <w:rPr>
          <w:rFonts w:ascii="Arial" w:hAnsi="Arial" w:cs="Arial"/>
        </w:rPr>
        <w:t>8.11.2025</w:t>
      </w:r>
      <w:r w:rsidRPr="00881884">
        <w:rPr>
          <w:rFonts w:ascii="Arial" w:hAnsi="Arial" w:cs="Arial"/>
        </w:rPr>
        <w:t>– Nižná Hutka, okr. Košice-okolie</w:t>
      </w:r>
    </w:p>
    <w:p w14:paraId="0410BD18" w14:textId="77777777" w:rsidR="003A7575" w:rsidRPr="00881884" w:rsidRDefault="003A7575" w:rsidP="003A7575">
      <w:pPr>
        <w:jc w:val="both"/>
        <w:rPr>
          <w:rFonts w:ascii="Arial" w:hAnsi="Arial" w:cs="Arial"/>
        </w:rPr>
      </w:pPr>
    </w:p>
    <w:p w14:paraId="1132E7C9" w14:textId="0AD384D4" w:rsidR="003A7575" w:rsidRPr="00881884" w:rsidRDefault="003A7575" w:rsidP="003A7575">
      <w:pPr>
        <w:jc w:val="both"/>
        <w:rPr>
          <w:rFonts w:ascii="Arial" w:hAnsi="Arial" w:cs="Arial"/>
        </w:rPr>
      </w:pPr>
      <w:r w:rsidRPr="00881884">
        <w:rPr>
          <w:rFonts w:ascii="Arial" w:hAnsi="Arial" w:cs="Arial"/>
        </w:rPr>
        <w:t xml:space="preserve">Farbiarske skúšky malých plemien (FSMP): </w:t>
      </w:r>
      <w:r w:rsidR="00F63E5B" w:rsidRPr="00881884">
        <w:rPr>
          <w:rFonts w:ascii="Arial" w:hAnsi="Arial" w:cs="Arial"/>
        </w:rPr>
        <w:t>13.09.2025</w:t>
      </w:r>
      <w:r w:rsidRPr="00881884">
        <w:rPr>
          <w:rFonts w:ascii="Arial" w:hAnsi="Arial" w:cs="Arial"/>
        </w:rPr>
        <w:t xml:space="preserve"> – miesto neurčené </w:t>
      </w:r>
    </w:p>
    <w:p w14:paraId="68F2C7FC" w14:textId="77777777" w:rsidR="003A7575" w:rsidRPr="00881884" w:rsidRDefault="003A7575" w:rsidP="003A7575">
      <w:pPr>
        <w:jc w:val="both"/>
        <w:rPr>
          <w:rFonts w:ascii="Arial" w:hAnsi="Arial" w:cs="Arial"/>
        </w:rPr>
      </w:pPr>
    </w:p>
    <w:p w14:paraId="44EEF0B4" w14:textId="5D8F48C6" w:rsidR="003A7575" w:rsidRPr="00881884" w:rsidRDefault="003A7575" w:rsidP="003A7575">
      <w:pPr>
        <w:jc w:val="both"/>
        <w:rPr>
          <w:rFonts w:ascii="Arial" w:hAnsi="Arial" w:cs="Arial"/>
        </w:rPr>
      </w:pPr>
      <w:r w:rsidRPr="00881884">
        <w:rPr>
          <w:rFonts w:ascii="Arial" w:hAnsi="Arial" w:cs="Arial"/>
        </w:rPr>
        <w:t xml:space="preserve">Predbežné skúšky farbiarov (PF):  </w:t>
      </w:r>
      <w:r w:rsidR="005F6FC2" w:rsidRPr="00881884">
        <w:rPr>
          <w:rFonts w:ascii="Arial" w:hAnsi="Arial" w:cs="Arial"/>
        </w:rPr>
        <w:t>1</w:t>
      </w:r>
      <w:r w:rsidR="00F63E5B" w:rsidRPr="00881884">
        <w:rPr>
          <w:rFonts w:ascii="Arial" w:hAnsi="Arial" w:cs="Arial"/>
        </w:rPr>
        <w:t>1</w:t>
      </w:r>
      <w:r w:rsidR="005F6FC2" w:rsidRPr="00881884">
        <w:rPr>
          <w:rFonts w:ascii="Arial" w:hAnsi="Arial" w:cs="Arial"/>
        </w:rPr>
        <w:t>.10.202</w:t>
      </w:r>
      <w:r w:rsidR="00F63E5B" w:rsidRPr="00881884">
        <w:rPr>
          <w:rFonts w:ascii="Arial" w:hAnsi="Arial" w:cs="Arial"/>
        </w:rPr>
        <w:t>5</w:t>
      </w:r>
      <w:r w:rsidRPr="00881884">
        <w:rPr>
          <w:rFonts w:ascii="Arial" w:hAnsi="Arial" w:cs="Arial"/>
        </w:rPr>
        <w:t>– miesto neurčené</w:t>
      </w:r>
    </w:p>
    <w:p w14:paraId="1D950149" w14:textId="77777777" w:rsidR="003A7575" w:rsidRPr="00881884" w:rsidRDefault="003A7575" w:rsidP="003A7575">
      <w:pPr>
        <w:jc w:val="both"/>
        <w:rPr>
          <w:rFonts w:ascii="Arial" w:hAnsi="Arial" w:cs="Arial"/>
        </w:rPr>
      </w:pPr>
    </w:p>
    <w:p w14:paraId="785F0377" w14:textId="577473CB" w:rsidR="003A7575" w:rsidRPr="00881884" w:rsidRDefault="003A7575" w:rsidP="003A7575">
      <w:pPr>
        <w:jc w:val="both"/>
        <w:rPr>
          <w:rFonts w:ascii="Arial" w:hAnsi="Arial" w:cs="Arial"/>
          <w:strike/>
        </w:rPr>
      </w:pPr>
      <w:r w:rsidRPr="00881884">
        <w:rPr>
          <w:rFonts w:ascii="Arial" w:hAnsi="Arial" w:cs="Arial"/>
        </w:rPr>
        <w:t>Skúšky duričov (SD)</w:t>
      </w:r>
      <w:r w:rsidR="00F63E5B" w:rsidRPr="00881884">
        <w:rPr>
          <w:rFonts w:ascii="Arial" w:hAnsi="Arial" w:cs="Arial"/>
        </w:rPr>
        <w:t xml:space="preserve"> a farbiarske skúšky duričov (FD)</w:t>
      </w:r>
      <w:r w:rsidRPr="00881884">
        <w:rPr>
          <w:rFonts w:ascii="Arial" w:hAnsi="Arial" w:cs="Arial"/>
        </w:rPr>
        <w:t xml:space="preserve">: </w:t>
      </w:r>
      <w:r w:rsidR="00F63E5B" w:rsidRPr="00881884">
        <w:rPr>
          <w:rFonts w:ascii="Arial" w:hAnsi="Arial" w:cs="Arial"/>
        </w:rPr>
        <w:t>25</w:t>
      </w:r>
      <w:r w:rsidR="005F6FC2" w:rsidRPr="00881884">
        <w:rPr>
          <w:rFonts w:ascii="Arial" w:hAnsi="Arial" w:cs="Arial"/>
        </w:rPr>
        <w:t>.</w:t>
      </w:r>
      <w:r w:rsidR="00F63E5B" w:rsidRPr="00881884">
        <w:rPr>
          <w:rFonts w:ascii="Arial" w:hAnsi="Arial" w:cs="Arial"/>
        </w:rPr>
        <w:t>10</w:t>
      </w:r>
      <w:r w:rsidR="005F6FC2" w:rsidRPr="00881884">
        <w:rPr>
          <w:rFonts w:ascii="Arial" w:hAnsi="Arial" w:cs="Arial"/>
        </w:rPr>
        <w:t>.202</w:t>
      </w:r>
      <w:r w:rsidR="00F63E5B" w:rsidRPr="00881884">
        <w:rPr>
          <w:rFonts w:ascii="Arial" w:hAnsi="Arial" w:cs="Arial"/>
        </w:rPr>
        <w:t>5</w:t>
      </w:r>
      <w:r w:rsidRPr="00881884">
        <w:rPr>
          <w:rFonts w:ascii="Arial" w:hAnsi="Arial" w:cs="Arial"/>
        </w:rPr>
        <w:t>- miesto neurčené</w:t>
      </w:r>
    </w:p>
    <w:p w14:paraId="1DD4D39F" w14:textId="77777777" w:rsidR="00C06836" w:rsidRPr="00881884" w:rsidRDefault="00C06836" w:rsidP="00786BA8">
      <w:pPr>
        <w:jc w:val="both"/>
        <w:rPr>
          <w:rFonts w:ascii="Arial" w:hAnsi="Arial" w:cs="Arial"/>
        </w:rPr>
      </w:pPr>
    </w:p>
    <w:p w14:paraId="08C72FBD" w14:textId="77777777" w:rsidR="008D328E" w:rsidRDefault="008D328E" w:rsidP="00C06836">
      <w:pPr>
        <w:jc w:val="both"/>
        <w:rPr>
          <w:rFonts w:ascii="Arial" w:hAnsi="Arial" w:cs="Arial"/>
          <w:sz w:val="22"/>
          <w:szCs w:val="22"/>
        </w:rPr>
      </w:pPr>
    </w:p>
    <w:p w14:paraId="708A24D8" w14:textId="6E4A8E7C" w:rsidR="00831DD6" w:rsidRDefault="00831DD6" w:rsidP="00831DD6">
      <w:pPr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7EB4634F" w14:textId="77777777" w:rsidR="00831DD6" w:rsidRDefault="00831DD6" w:rsidP="00831DD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anchor distT="0" distB="0" distL="114300" distR="114300" simplePos="0" relativeHeight="251655680" behindDoc="1" locked="0" layoutInCell="1" allowOverlap="1" wp14:anchorId="1EE4180B" wp14:editId="2F7B2DCC">
            <wp:simplePos x="0" y="0"/>
            <wp:positionH relativeFrom="column">
              <wp:posOffset>2200910</wp:posOffset>
            </wp:positionH>
            <wp:positionV relativeFrom="paragraph">
              <wp:posOffset>24765</wp:posOffset>
            </wp:positionV>
            <wp:extent cx="1147445" cy="1092835"/>
            <wp:effectExtent l="1905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Poľovníckej kynológii zdar !</w:t>
      </w:r>
    </w:p>
    <w:p w14:paraId="2C6C5AC6" w14:textId="2AD6105F" w:rsidR="00881884" w:rsidRDefault="00881884" w:rsidP="00831D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Pavol Soták</w:t>
      </w:r>
    </w:p>
    <w:p w14:paraId="6952BCD1" w14:textId="0B7AC88F" w:rsidR="00831DD6" w:rsidRDefault="00831DD6" w:rsidP="00831D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228627" w14:textId="1943E1CB" w:rsidR="00831DD6" w:rsidRDefault="00831DD6" w:rsidP="00831D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81530C" w14:textId="77777777" w:rsidR="00831DD6" w:rsidRDefault="00831DD6" w:rsidP="00831D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5BB4C6" w14:textId="4C535A97" w:rsidR="00831DD6" w:rsidRDefault="00831DD6" w:rsidP="00831D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Ing. </w:t>
      </w:r>
      <w:r w:rsidR="00E52E0C">
        <w:rPr>
          <w:rFonts w:ascii="Arial" w:hAnsi="Arial" w:cs="Arial"/>
          <w:sz w:val="22"/>
          <w:szCs w:val="22"/>
        </w:rPr>
        <w:t>Majerník Ľubomír, PhD. MBA</w:t>
      </w:r>
    </w:p>
    <w:p w14:paraId="6232D95C" w14:textId="35BB315D" w:rsidR="00831DD6" w:rsidRDefault="00831DD6" w:rsidP="00831D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63E5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predseda OPK Košice-okolie </w:t>
      </w:r>
    </w:p>
    <w:sectPr w:rsidR="00831DD6" w:rsidSect="00DF0C64">
      <w:headerReference w:type="first" r:id="rId8"/>
      <w:footerReference w:type="first" r:id="rId9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88C4" w14:textId="77777777" w:rsidR="00F52E30" w:rsidRDefault="00F52E30" w:rsidP="00872C03">
      <w:r>
        <w:separator/>
      </w:r>
    </w:p>
  </w:endnote>
  <w:endnote w:type="continuationSeparator" w:id="0">
    <w:p w14:paraId="79C76398" w14:textId="77777777" w:rsidR="00F52E30" w:rsidRDefault="00F52E30" w:rsidP="008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46E9" w14:textId="77777777" w:rsidR="00EF7DF3" w:rsidRDefault="00EF7DF3" w:rsidP="00AA0E36">
    <w:pPr>
      <w:pStyle w:val="Pta"/>
      <w:spacing w:after="0"/>
    </w:pPr>
  </w:p>
  <w:tbl>
    <w:tblPr>
      <w:tblStyle w:val="Mriekatabuky1"/>
      <w:tblW w:w="9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809"/>
      <w:gridCol w:w="567"/>
      <w:gridCol w:w="236"/>
      <w:gridCol w:w="3108"/>
      <w:gridCol w:w="99"/>
    </w:tblGrid>
    <w:tr w:rsidR="007A70DA" w:rsidRPr="00ED0711" w14:paraId="5194E015" w14:textId="77777777" w:rsidTr="00DF0C64">
      <w:trPr>
        <w:gridAfter w:val="1"/>
        <w:wAfter w:w="99" w:type="dxa"/>
      </w:trPr>
      <w:tc>
        <w:tcPr>
          <w:tcW w:w="3686" w:type="dxa"/>
          <w:tcBorders>
            <w:top w:val="single" w:sz="4" w:space="0" w:color="auto"/>
          </w:tcBorders>
        </w:tcPr>
        <w:p w14:paraId="47953867" w14:textId="77777777" w:rsidR="007A70DA" w:rsidRPr="00ED0711" w:rsidRDefault="0023218E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 w:rsidRPr="00ED0711">
            <w:rPr>
              <w:iCs/>
              <w:sz w:val="18"/>
              <w:szCs w:val="18"/>
              <w:lang w:eastAsia="sk-SK"/>
            </w:rPr>
            <w:t>Komenského 73, 040 01 Košice</w:t>
          </w:r>
          <w:r w:rsidR="00DF0C64">
            <w:rPr>
              <w:iCs/>
              <w:sz w:val="18"/>
              <w:szCs w:val="18"/>
              <w:lang w:eastAsia="sk-SK"/>
            </w:rPr>
            <w:t xml:space="preserve">                    </w:t>
          </w:r>
        </w:p>
      </w:tc>
      <w:tc>
        <w:tcPr>
          <w:tcW w:w="2376" w:type="dxa"/>
          <w:gridSpan w:val="2"/>
          <w:tcBorders>
            <w:top w:val="single" w:sz="4" w:space="0" w:color="auto"/>
          </w:tcBorders>
        </w:tcPr>
        <w:p w14:paraId="42A1A681" w14:textId="77777777" w:rsidR="007A70DA" w:rsidRPr="00ED0711" w:rsidRDefault="007A70DA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236" w:type="dxa"/>
          <w:tcBorders>
            <w:top w:val="single" w:sz="4" w:space="0" w:color="auto"/>
          </w:tcBorders>
        </w:tcPr>
        <w:p w14:paraId="4E7D6998" w14:textId="77777777" w:rsidR="007A70DA" w:rsidRPr="00ED0711" w:rsidRDefault="007A70DA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</w:p>
      </w:tc>
      <w:tc>
        <w:tcPr>
          <w:tcW w:w="3108" w:type="dxa"/>
          <w:tcBorders>
            <w:top w:val="single" w:sz="4" w:space="0" w:color="auto"/>
          </w:tcBorders>
        </w:tcPr>
        <w:p w14:paraId="3C48D80B" w14:textId="77777777" w:rsidR="007A70DA" w:rsidRPr="00ED0711" w:rsidRDefault="007A70DA" w:rsidP="00754D8D">
          <w:pPr>
            <w:keepNext/>
            <w:keepLines/>
            <w:spacing w:before="120"/>
            <w:jc w:val="both"/>
            <w:rPr>
              <w:sz w:val="18"/>
              <w:szCs w:val="18"/>
            </w:rPr>
          </w:pPr>
          <w:r w:rsidRPr="00ED0711">
            <w:rPr>
              <w:sz w:val="18"/>
              <w:szCs w:val="18"/>
              <w:lang w:eastAsia="sk-SK"/>
            </w:rPr>
            <w:t>IČO: 4217568200</w:t>
          </w:r>
          <w:r w:rsidR="00D66124" w:rsidRPr="00ED0711">
            <w:rPr>
              <w:sz w:val="18"/>
              <w:szCs w:val="18"/>
              <w:lang w:eastAsia="sk-SK"/>
            </w:rPr>
            <w:t>1</w:t>
          </w:r>
          <w:r w:rsidR="004458A6" w:rsidRPr="00ED0711">
            <w:rPr>
              <w:sz w:val="18"/>
              <w:szCs w:val="18"/>
              <w:lang w:eastAsia="sk-SK"/>
            </w:rPr>
            <w:t>6</w:t>
          </w:r>
        </w:p>
      </w:tc>
    </w:tr>
    <w:tr w:rsidR="00D16F61" w:rsidRPr="00ED0711" w14:paraId="447DEDDC" w14:textId="77777777" w:rsidTr="00DF0C64">
      <w:tc>
        <w:tcPr>
          <w:tcW w:w="3686" w:type="dxa"/>
        </w:tcPr>
        <w:p w14:paraId="57656769" w14:textId="77777777" w:rsidR="00754D8D" w:rsidRPr="00ED0711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ED0711">
            <w:rPr>
              <w:sz w:val="18"/>
              <w:szCs w:val="18"/>
              <w:lang w:eastAsia="sk-SK"/>
            </w:rPr>
            <w:t xml:space="preserve">e-mail: </w:t>
          </w:r>
          <w:hyperlink r:id="rId1" w:history="1">
            <w:r w:rsidR="00D5476A" w:rsidRPr="00ED0711">
              <w:rPr>
                <w:rStyle w:val="Hypertextovprepojenie"/>
                <w:sz w:val="18"/>
                <w:szCs w:val="18"/>
              </w:rPr>
              <w:t>k</w:t>
            </w:r>
            <w:r w:rsidR="0023218E" w:rsidRPr="00ED0711">
              <w:rPr>
                <w:rStyle w:val="Hypertextovprepojenie"/>
                <w:sz w:val="18"/>
                <w:szCs w:val="18"/>
              </w:rPr>
              <w:t>osice-okolie</w:t>
            </w:r>
            <w:r w:rsidR="00D5476A" w:rsidRPr="00ED0711">
              <w:rPr>
                <w:rStyle w:val="Hypertextovprepojenie"/>
                <w:sz w:val="18"/>
                <w:szCs w:val="18"/>
              </w:rPr>
              <w:t>@opk.sk</w:t>
            </w:r>
          </w:hyperlink>
          <w:r w:rsidR="00DF0C64">
            <w:t xml:space="preserve">                                    </w:t>
          </w:r>
        </w:p>
        <w:p w14:paraId="683D028E" w14:textId="77777777" w:rsidR="00754D8D" w:rsidRPr="00ED0711" w:rsidRDefault="00C924FF" w:rsidP="00DF0C64">
          <w:pPr>
            <w:keepNext/>
            <w:keepLines/>
            <w:jc w:val="both"/>
            <w:rPr>
              <w:sz w:val="18"/>
              <w:szCs w:val="18"/>
            </w:rPr>
          </w:pPr>
          <w:r w:rsidRPr="00ED0711">
            <w:rPr>
              <w:sz w:val="18"/>
              <w:szCs w:val="18"/>
            </w:rPr>
            <w:t xml:space="preserve">web.: </w:t>
          </w:r>
          <w:hyperlink r:id="rId2" w:history="1">
            <w:r w:rsidR="00DF0C64" w:rsidRPr="00222136">
              <w:rPr>
                <w:rStyle w:val="Hypertextovprepojenie"/>
                <w:sz w:val="18"/>
                <w:szCs w:val="18"/>
              </w:rPr>
              <w:t>http://www.opkkosiceokolie.sk</w:t>
            </w:r>
          </w:hyperlink>
        </w:p>
      </w:tc>
      <w:tc>
        <w:tcPr>
          <w:tcW w:w="1809" w:type="dxa"/>
        </w:tcPr>
        <w:p w14:paraId="0797F282" w14:textId="1D3F40E5" w:rsidR="00754D8D" w:rsidRPr="00DF0C64" w:rsidRDefault="00DF0C64" w:rsidP="00754D8D">
          <w:pPr>
            <w:keepNext/>
            <w:keepLines/>
            <w:jc w:val="both"/>
            <w:rPr>
              <w:b/>
              <w:sz w:val="18"/>
              <w:szCs w:val="18"/>
            </w:rPr>
          </w:pPr>
          <w:r w:rsidRPr="00DF0C64">
            <w:rPr>
              <w:b/>
              <w:sz w:val="18"/>
              <w:szCs w:val="18"/>
            </w:rPr>
            <w:t xml:space="preserve">Tel:  </w:t>
          </w:r>
          <w:r w:rsidR="00E52E0C">
            <w:rPr>
              <w:b/>
              <w:sz w:val="18"/>
              <w:szCs w:val="18"/>
            </w:rPr>
            <w:t xml:space="preserve">0944 512 609 </w:t>
          </w:r>
        </w:p>
      </w:tc>
      <w:tc>
        <w:tcPr>
          <w:tcW w:w="567" w:type="dxa"/>
        </w:tcPr>
        <w:p w14:paraId="6B3F0E6F" w14:textId="77777777" w:rsidR="00754D8D" w:rsidRPr="00ED0711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236" w:type="dxa"/>
        </w:tcPr>
        <w:p w14:paraId="6D19B4C7" w14:textId="77777777" w:rsidR="00754D8D" w:rsidRPr="00ED0711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</w:p>
      </w:tc>
      <w:tc>
        <w:tcPr>
          <w:tcW w:w="3207" w:type="dxa"/>
          <w:gridSpan w:val="2"/>
        </w:tcPr>
        <w:p w14:paraId="0E392B42" w14:textId="77777777" w:rsidR="00754D8D" w:rsidRPr="00ED0711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ED0711">
            <w:rPr>
              <w:sz w:val="18"/>
              <w:szCs w:val="18"/>
              <w:lang w:eastAsia="sk-SK"/>
            </w:rPr>
            <w:t xml:space="preserve">Bankové spojenie: </w:t>
          </w:r>
          <w:r w:rsidR="00ED0711" w:rsidRPr="00ED0711">
            <w:rPr>
              <w:sz w:val="18"/>
              <w:szCs w:val="18"/>
              <w:lang w:eastAsia="sk-SK"/>
            </w:rPr>
            <w:t>VÚB</w:t>
          </w:r>
          <w:r w:rsidR="00DF0C64">
            <w:rPr>
              <w:sz w:val="18"/>
              <w:szCs w:val="18"/>
              <w:lang w:eastAsia="sk-SK"/>
            </w:rPr>
            <w:t>, a.s. Košice</w:t>
          </w:r>
        </w:p>
        <w:p w14:paraId="423D4B48" w14:textId="77777777" w:rsidR="00754D8D" w:rsidRPr="00ED0711" w:rsidRDefault="00754D8D" w:rsidP="00754D8D">
          <w:pPr>
            <w:keepNext/>
            <w:keepLines/>
            <w:jc w:val="both"/>
            <w:rPr>
              <w:sz w:val="18"/>
              <w:szCs w:val="18"/>
            </w:rPr>
          </w:pPr>
          <w:r w:rsidRPr="00ED0711">
            <w:rPr>
              <w:sz w:val="18"/>
              <w:szCs w:val="18"/>
            </w:rPr>
            <w:t xml:space="preserve">IBAN: </w:t>
          </w:r>
          <w:r w:rsidR="00ED0711" w:rsidRPr="00ED0711">
            <w:rPr>
              <w:sz w:val="18"/>
              <w:szCs w:val="18"/>
            </w:rPr>
            <w:t>SK97 0200 0000 0027 2643 6953</w:t>
          </w:r>
        </w:p>
      </w:tc>
    </w:tr>
  </w:tbl>
  <w:p w14:paraId="2E1AEF8F" w14:textId="77777777" w:rsidR="00EF7DF3" w:rsidRDefault="00EF7DF3" w:rsidP="00EF7DF3">
    <w:pPr>
      <w:pStyle w:val="Pt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7E90" w14:textId="77777777" w:rsidR="00F52E30" w:rsidRDefault="00F52E30" w:rsidP="00872C03">
      <w:r>
        <w:separator/>
      </w:r>
    </w:p>
  </w:footnote>
  <w:footnote w:type="continuationSeparator" w:id="0">
    <w:p w14:paraId="0D01D652" w14:textId="77777777" w:rsidR="00F52E30" w:rsidRDefault="00F52E30" w:rsidP="0087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E57A" w14:textId="77777777" w:rsidR="003343F0" w:rsidRPr="00DF0C64" w:rsidRDefault="00EF7DF3" w:rsidP="00D165E4">
    <w:pPr>
      <w:pStyle w:val="Nadpis3"/>
      <w:spacing w:before="120"/>
      <w:ind w:left="1474"/>
      <w:rPr>
        <w:rFonts w:ascii="Arial" w:hAnsi="Arial" w:cs="Arial"/>
        <w:bCs w:val="0"/>
        <w:szCs w:val="40"/>
      </w:rPr>
    </w:pPr>
    <w:r w:rsidRPr="00DF0C64">
      <w:rPr>
        <w:rFonts w:ascii="Arial" w:hAnsi="Arial" w:cs="Arial"/>
        <w:noProof/>
        <w:szCs w:val="40"/>
      </w:rPr>
      <w:drawing>
        <wp:anchor distT="0" distB="0" distL="0" distR="0" simplePos="0" relativeHeight="251659264" behindDoc="1" locked="0" layoutInCell="1" allowOverlap="1" wp14:anchorId="39E93663" wp14:editId="42D84483">
          <wp:simplePos x="0" y="0"/>
          <wp:positionH relativeFrom="column">
            <wp:posOffset>63500</wp:posOffset>
          </wp:positionH>
          <wp:positionV relativeFrom="paragraph">
            <wp:posOffset>27305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165E4" w:rsidRPr="00DF0C64">
      <w:rPr>
        <w:rFonts w:ascii="Arial" w:hAnsi="Arial" w:cs="Arial"/>
        <w:bCs w:val="0"/>
        <w:szCs w:val="40"/>
      </w:rPr>
      <w:t>Slovenská poľovnícka komora</w:t>
    </w:r>
  </w:p>
  <w:p w14:paraId="755C545B" w14:textId="77777777" w:rsidR="00D165E4" w:rsidRPr="00DF0C64" w:rsidRDefault="00D165E4" w:rsidP="00754D8D">
    <w:pPr>
      <w:pStyle w:val="Nadpis4"/>
      <w:ind w:left="1474"/>
      <w:rPr>
        <w:rFonts w:ascii="Arial" w:hAnsi="Arial" w:cs="Arial"/>
        <w:iCs/>
        <w:sz w:val="22"/>
        <w:szCs w:val="22"/>
      </w:rPr>
    </w:pPr>
    <w:r w:rsidRPr="00DF0C64">
      <w:rPr>
        <w:rFonts w:ascii="Arial" w:hAnsi="Arial" w:cs="Arial"/>
        <w:iCs/>
        <w:sz w:val="22"/>
        <w:szCs w:val="22"/>
      </w:rPr>
      <w:t>organizačná zložka</w:t>
    </w:r>
  </w:p>
  <w:p w14:paraId="721D1B7F" w14:textId="77777777" w:rsidR="00D165E4" w:rsidRPr="00DF0C64" w:rsidRDefault="00D165E4" w:rsidP="00754D8D">
    <w:pPr>
      <w:pStyle w:val="Nadpis4"/>
      <w:ind w:left="1474"/>
      <w:rPr>
        <w:rFonts w:ascii="Arial" w:hAnsi="Arial" w:cs="Arial"/>
        <w:iCs/>
      </w:rPr>
    </w:pPr>
    <w:r w:rsidRPr="00DF0C64">
      <w:rPr>
        <w:rFonts w:ascii="Arial" w:hAnsi="Arial" w:cs="Arial"/>
        <w:iCs/>
      </w:rPr>
      <w:t>Obvodná poľovnícka komora Košice - okolie</w:t>
    </w:r>
  </w:p>
  <w:p w14:paraId="61B4BB77" w14:textId="77777777" w:rsidR="00B713D9" w:rsidRPr="00750DA5" w:rsidRDefault="0023218E" w:rsidP="00D165E4">
    <w:pPr>
      <w:pStyle w:val="Nadpis4"/>
      <w:spacing w:after="120"/>
      <w:ind w:left="1474"/>
    </w:pPr>
    <w:r w:rsidRPr="00DF0C64">
      <w:rPr>
        <w:rFonts w:ascii="Arial" w:hAnsi="Arial" w:cs="Arial"/>
        <w:iCs/>
      </w:rPr>
      <w:t>Komenského 73, 040 01 Košice</w:t>
    </w:r>
  </w:p>
  <w:p w14:paraId="6D88A676" w14:textId="77777777"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13B"/>
    <w:multiLevelType w:val="hybridMultilevel"/>
    <w:tmpl w:val="28FA53FC"/>
    <w:lvl w:ilvl="0" w:tplc="4E963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14372">
    <w:abstractNumId w:val="0"/>
  </w:num>
  <w:num w:numId="2" w16cid:durableId="25817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F"/>
    <w:rsid w:val="00013B7A"/>
    <w:rsid w:val="00026F4D"/>
    <w:rsid w:val="00071636"/>
    <w:rsid w:val="000A2C62"/>
    <w:rsid w:val="000A6FBF"/>
    <w:rsid w:val="000B0128"/>
    <w:rsid w:val="000B06A4"/>
    <w:rsid w:val="000F350D"/>
    <w:rsid w:val="000F405E"/>
    <w:rsid w:val="0012011E"/>
    <w:rsid w:val="00142101"/>
    <w:rsid w:val="0014587C"/>
    <w:rsid w:val="00164F41"/>
    <w:rsid w:val="001929FF"/>
    <w:rsid w:val="00195E20"/>
    <w:rsid w:val="001B131D"/>
    <w:rsid w:val="001C7ED7"/>
    <w:rsid w:val="0022738A"/>
    <w:rsid w:val="0023218E"/>
    <w:rsid w:val="0023617A"/>
    <w:rsid w:val="002A07F7"/>
    <w:rsid w:val="002B5D51"/>
    <w:rsid w:val="002B643A"/>
    <w:rsid w:val="0030258D"/>
    <w:rsid w:val="00316B27"/>
    <w:rsid w:val="003343F0"/>
    <w:rsid w:val="00335EE5"/>
    <w:rsid w:val="00371153"/>
    <w:rsid w:val="00386D91"/>
    <w:rsid w:val="0038788D"/>
    <w:rsid w:val="003A338E"/>
    <w:rsid w:val="003A7575"/>
    <w:rsid w:val="003B3A0A"/>
    <w:rsid w:val="003D59EC"/>
    <w:rsid w:val="003D5CFC"/>
    <w:rsid w:val="003E567E"/>
    <w:rsid w:val="003E7462"/>
    <w:rsid w:val="004458A6"/>
    <w:rsid w:val="00446675"/>
    <w:rsid w:val="00446EFB"/>
    <w:rsid w:val="00447458"/>
    <w:rsid w:val="00456982"/>
    <w:rsid w:val="00460F18"/>
    <w:rsid w:val="004866E8"/>
    <w:rsid w:val="004C1BF3"/>
    <w:rsid w:val="00502A57"/>
    <w:rsid w:val="00505296"/>
    <w:rsid w:val="00524E83"/>
    <w:rsid w:val="00546285"/>
    <w:rsid w:val="00566503"/>
    <w:rsid w:val="005778AB"/>
    <w:rsid w:val="00594AB1"/>
    <w:rsid w:val="005A1714"/>
    <w:rsid w:val="005F204E"/>
    <w:rsid w:val="005F6FC2"/>
    <w:rsid w:val="006017DA"/>
    <w:rsid w:val="006305CC"/>
    <w:rsid w:val="00635C49"/>
    <w:rsid w:val="006419DA"/>
    <w:rsid w:val="006825A5"/>
    <w:rsid w:val="006C1E93"/>
    <w:rsid w:val="00701BE4"/>
    <w:rsid w:val="00715B84"/>
    <w:rsid w:val="00750DA5"/>
    <w:rsid w:val="0075414F"/>
    <w:rsid w:val="00754D8D"/>
    <w:rsid w:val="00774AD0"/>
    <w:rsid w:val="00786BA8"/>
    <w:rsid w:val="007A70DA"/>
    <w:rsid w:val="007E5166"/>
    <w:rsid w:val="008002F7"/>
    <w:rsid w:val="00823B1D"/>
    <w:rsid w:val="00831DD6"/>
    <w:rsid w:val="008358A9"/>
    <w:rsid w:val="00840D5E"/>
    <w:rsid w:val="00865E12"/>
    <w:rsid w:val="0087188D"/>
    <w:rsid w:val="00872C03"/>
    <w:rsid w:val="00874EAD"/>
    <w:rsid w:val="00875A18"/>
    <w:rsid w:val="00881884"/>
    <w:rsid w:val="008A6F06"/>
    <w:rsid w:val="008B7069"/>
    <w:rsid w:val="008C14AB"/>
    <w:rsid w:val="008D1B5A"/>
    <w:rsid w:val="008D2A9A"/>
    <w:rsid w:val="008D328E"/>
    <w:rsid w:val="008E3D22"/>
    <w:rsid w:val="008F77C6"/>
    <w:rsid w:val="00913A1B"/>
    <w:rsid w:val="00923FAC"/>
    <w:rsid w:val="009277C1"/>
    <w:rsid w:val="009278BC"/>
    <w:rsid w:val="00927AF9"/>
    <w:rsid w:val="009547C5"/>
    <w:rsid w:val="009669EF"/>
    <w:rsid w:val="009703B2"/>
    <w:rsid w:val="009773EF"/>
    <w:rsid w:val="009D24FB"/>
    <w:rsid w:val="009E70AD"/>
    <w:rsid w:val="00A55EB0"/>
    <w:rsid w:val="00A85C7F"/>
    <w:rsid w:val="00AA0E36"/>
    <w:rsid w:val="00AB1D69"/>
    <w:rsid w:val="00AB297B"/>
    <w:rsid w:val="00AE7AC5"/>
    <w:rsid w:val="00B22AF0"/>
    <w:rsid w:val="00B62AD3"/>
    <w:rsid w:val="00B63888"/>
    <w:rsid w:val="00B63BF1"/>
    <w:rsid w:val="00B713D9"/>
    <w:rsid w:val="00B752F9"/>
    <w:rsid w:val="00B85FDB"/>
    <w:rsid w:val="00B87792"/>
    <w:rsid w:val="00B97984"/>
    <w:rsid w:val="00BA218D"/>
    <w:rsid w:val="00BB5BB8"/>
    <w:rsid w:val="00BB7BDB"/>
    <w:rsid w:val="00BC179A"/>
    <w:rsid w:val="00BC3B54"/>
    <w:rsid w:val="00BC59EF"/>
    <w:rsid w:val="00BE3327"/>
    <w:rsid w:val="00BF0891"/>
    <w:rsid w:val="00C0209E"/>
    <w:rsid w:val="00C06836"/>
    <w:rsid w:val="00C257DD"/>
    <w:rsid w:val="00C53576"/>
    <w:rsid w:val="00C60574"/>
    <w:rsid w:val="00C86A3F"/>
    <w:rsid w:val="00C924FF"/>
    <w:rsid w:val="00C9407A"/>
    <w:rsid w:val="00C95CE4"/>
    <w:rsid w:val="00CC1CF5"/>
    <w:rsid w:val="00CD3ABC"/>
    <w:rsid w:val="00CD45B9"/>
    <w:rsid w:val="00D043A6"/>
    <w:rsid w:val="00D165E4"/>
    <w:rsid w:val="00D16F61"/>
    <w:rsid w:val="00D311E0"/>
    <w:rsid w:val="00D3665B"/>
    <w:rsid w:val="00D43957"/>
    <w:rsid w:val="00D43B7F"/>
    <w:rsid w:val="00D5476A"/>
    <w:rsid w:val="00D54A08"/>
    <w:rsid w:val="00D627AB"/>
    <w:rsid w:val="00D66124"/>
    <w:rsid w:val="00DA7D6D"/>
    <w:rsid w:val="00DE2745"/>
    <w:rsid w:val="00DE628B"/>
    <w:rsid w:val="00DF0C64"/>
    <w:rsid w:val="00E45347"/>
    <w:rsid w:val="00E52E0C"/>
    <w:rsid w:val="00E80859"/>
    <w:rsid w:val="00E93845"/>
    <w:rsid w:val="00E950CF"/>
    <w:rsid w:val="00EA4EA5"/>
    <w:rsid w:val="00ED0711"/>
    <w:rsid w:val="00ED2A5C"/>
    <w:rsid w:val="00EF432D"/>
    <w:rsid w:val="00EF7DF3"/>
    <w:rsid w:val="00F06EC4"/>
    <w:rsid w:val="00F52E30"/>
    <w:rsid w:val="00F56DD4"/>
    <w:rsid w:val="00F63E5B"/>
    <w:rsid w:val="00F648AD"/>
    <w:rsid w:val="00F70874"/>
    <w:rsid w:val="00F85465"/>
    <w:rsid w:val="00FB794F"/>
    <w:rsid w:val="00FF528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6F2D"/>
  <w15:docId w15:val="{C804B7BC-6DA3-4E8E-A0FD-C52B9AC4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88D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jc w:val="center"/>
      <w:outlineLvl w:val="0"/>
    </w:pPr>
    <w:rPr>
      <w:rFonts w:ascii="Arial" w:hAnsi="Arial" w:cs="Arial"/>
      <w:b/>
      <w:bCs/>
      <w:sz w:val="40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3343F0"/>
    <w:pPr>
      <w:keepNext/>
      <w:ind w:left="2694"/>
      <w:jc w:val="center"/>
      <w:outlineLvl w:val="1"/>
    </w:pPr>
    <w:rPr>
      <w:b/>
      <w:bCs/>
      <w:sz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ind w:left="1701"/>
      <w:jc w:val="center"/>
      <w:outlineLvl w:val="2"/>
    </w:pPr>
    <w:rPr>
      <w:b/>
      <w:bCs/>
      <w:sz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ind w:left="1134"/>
      <w:jc w:val="center"/>
      <w:outlineLvl w:val="3"/>
    </w:pPr>
    <w:rPr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/>
    </w:pPr>
    <w:rPr>
      <w:rFonts w:eastAsia="DejaVu Sans" w:cs="Lohit Hindi"/>
      <w:noProof/>
      <w:kern w:val="1"/>
      <w:lang w:eastAsia="en-US"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57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DF0C64"/>
    <w:rPr>
      <w:sz w:val="22"/>
      <w:szCs w:val="22"/>
      <w:lang w:eastAsia="en-US"/>
    </w:rPr>
  </w:style>
  <w:style w:type="character" w:customStyle="1" w:styleId="Zkladntext3Char">
    <w:name w:val="Základný text 3 Char"/>
    <w:basedOn w:val="Predvolenpsmoodseku"/>
    <w:link w:val="Zkladntext3"/>
    <w:locked/>
    <w:rsid w:val="0038788D"/>
    <w:rPr>
      <w:b/>
      <w:sz w:val="18"/>
    </w:rPr>
  </w:style>
  <w:style w:type="paragraph" w:styleId="Zkladntext3">
    <w:name w:val="Body Text 3"/>
    <w:basedOn w:val="Normlny"/>
    <w:link w:val="Zkladntext3Char"/>
    <w:rsid w:val="0038788D"/>
    <w:pPr>
      <w:jc w:val="both"/>
    </w:pPr>
    <w:rPr>
      <w:rFonts w:ascii="Calibri" w:eastAsia="Calibri" w:hAnsi="Calibri"/>
      <w:b/>
      <w:sz w:val="18"/>
      <w:szCs w:val="20"/>
      <w:lang w:eastAsia="sk-SK"/>
    </w:rPr>
  </w:style>
  <w:style w:type="character" w:customStyle="1" w:styleId="Zkladntext3Char1">
    <w:name w:val="Základný text 3 Char1"/>
    <w:basedOn w:val="Predvolenpsmoodseku"/>
    <w:uiPriority w:val="99"/>
    <w:semiHidden/>
    <w:rsid w:val="0038788D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Default">
    <w:name w:val="Default"/>
    <w:rsid w:val="00786BA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F52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831DD6"/>
    <w:pPr>
      <w:spacing w:before="100" w:beforeAutospacing="1" w:after="100" w:afterAutospacing="1"/>
    </w:pPr>
    <w:rPr>
      <w:lang w:eastAsia="sk-SK"/>
    </w:rPr>
  </w:style>
  <w:style w:type="character" w:styleId="Zvraznenie">
    <w:name w:val="Emphasis"/>
    <w:basedOn w:val="Predvolenpsmoodseku"/>
    <w:uiPriority w:val="20"/>
    <w:qFormat/>
    <w:rsid w:val="00C94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kkosiceokolie.sk" TargetMode="External"/><Relationship Id="rId1" Type="http://schemas.openxmlformats.org/officeDocument/2006/relationships/hyperlink" Target="mailto:krupina@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Downloads\16_hlavicka_OPK_KS%20(2)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16_hlavicka_OPK_KS (2)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Soroka-PC</dc:creator>
  <cp:keywords/>
  <cp:lastModifiedBy>PC</cp:lastModifiedBy>
  <cp:revision>4</cp:revision>
  <cp:lastPrinted>2018-12-17T10:51:00Z</cp:lastPrinted>
  <dcterms:created xsi:type="dcterms:W3CDTF">2025-01-02T10:28:00Z</dcterms:created>
  <dcterms:modified xsi:type="dcterms:W3CDTF">2025-06-05T09:38:00Z</dcterms:modified>
</cp:coreProperties>
</file>